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28" w:rsidRDefault="008354EC">
      <w:pPr>
        <w:pStyle w:val="Textoindependiente"/>
        <w:ind w:left="4198"/>
        <w:rPr>
          <w:rFonts w:ascii="Times New Roman"/>
        </w:rPr>
      </w:pPr>
      <w:r>
        <w:rPr>
          <w:rFonts w:ascii="Times New Roman"/>
          <w:noProof/>
          <w:lang w:val="es-AR" w:eastAsia="es-AR"/>
        </w:rPr>
        <w:drawing>
          <wp:inline distT="0" distB="0" distL="0" distR="0">
            <wp:extent cx="428719" cy="4920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719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828" w:rsidRDefault="008354EC">
      <w:pPr>
        <w:pStyle w:val="Puesto"/>
      </w:pPr>
      <w:r>
        <w:t>MUNICIPALIDAD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RECONQUISTA</w:t>
      </w:r>
    </w:p>
    <w:p w:rsidR="000A0828" w:rsidRDefault="008354EC">
      <w:pPr>
        <w:spacing w:line="328" w:lineRule="exact"/>
        <w:ind w:left="2262" w:right="2266"/>
        <w:jc w:val="center"/>
        <w:rPr>
          <w:rFonts w:ascii="Cambria"/>
          <w:sz w:val="28"/>
        </w:rPr>
      </w:pPr>
      <w:r>
        <w:rPr>
          <w:rFonts w:ascii="Cambria"/>
          <w:sz w:val="28"/>
        </w:rPr>
        <w:t>PROVINCIA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DE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SANTA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FE</w:t>
      </w:r>
    </w:p>
    <w:p w:rsidR="000A0828" w:rsidRDefault="000A0828">
      <w:pPr>
        <w:pStyle w:val="Textoindependiente"/>
        <w:rPr>
          <w:rFonts w:ascii="Cambria"/>
          <w:sz w:val="32"/>
        </w:rPr>
      </w:pPr>
    </w:p>
    <w:p w:rsidR="000A0828" w:rsidRDefault="000A0828">
      <w:pPr>
        <w:pStyle w:val="Textoindependiente"/>
        <w:spacing w:before="10"/>
        <w:rPr>
          <w:rFonts w:ascii="Cambria"/>
          <w:sz w:val="41"/>
        </w:rPr>
      </w:pPr>
    </w:p>
    <w:p w:rsidR="002D7CC3" w:rsidRDefault="002D7CC3">
      <w:pPr>
        <w:spacing w:line="441" w:lineRule="auto"/>
        <w:ind w:left="2924" w:right="2927"/>
        <w:jc w:val="center"/>
        <w:rPr>
          <w:b/>
          <w:sz w:val="24"/>
        </w:rPr>
      </w:pPr>
      <w:r>
        <w:rPr>
          <w:b/>
          <w:sz w:val="24"/>
        </w:rPr>
        <w:t>INVITACION</w:t>
      </w:r>
    </w:p>
    <w:p w:rsidR="000A0828" w:rsidRDefault="00777797">
      <w:pPr>
        <w:spacing w:line="441" w:lineRule="auto"/>
        <w:ind w:left="2924" w:right="2927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LICITACIÓN PÚBLICA N° 20</w:t>
      </w:r>
      <w:r w:rsidR="008354EC">
        <w:rPr>
          <w:b/>
          <w:sz w:val="24"/>
        </w:rPr>
        <w:t>/2022</w:t>
      </w:r>
      <w:r w:rsidR="008354EC">
        <w:rPr>
          <w:b/>
          <w:spacing w:val="-52"/>
          <w:sz w:val="24"/>
        </w:rPr>
        <w:t xml:space="preserve"> </w:t>
      </w:r>
      <w:r w:rsidR="008354EC">
        <w:rPr>
          <w:b/>
          <w:sz w:val="24"/>
        </w:rPr>
        <w:t>DECRETO</w:t>
      </w:r>
      <w:r>
        <w:rPr>
          <w:b/>
          <w:sz w:val="24"/>
        </w:rPr>
        <w:t xml:space="preserve"> N°</w:t>
      </w:r>
      <w:r w:rsidR="008354EC">
        <w:rPr>
          <w:b/>
          <w:spacing w:val="-1"/>
          <w:sz w:val="24"/>
        </w:rPr>
        <w:t xml:space="preserve"> </w:t>
      </w:r>
      <w:r>
        <w:rPr>
          <w:b/>
          <w:spacing w:val="-1"/>
          <w:sz w:val="24"/>
        </w:rPr>
        <w:t>287</w:t>
      </w:r>
      <w:r>
        <w:rPr>
          <w:b/>
          <w:sz w:val="24"/>
        </w:rPr>
        <w:t>/</w:t>
      </w:r>
      <w:r w:rsidR="008354EC">
        <w:rPr>
          <w:b/>
          <w:sz w:val="24"/>
        </w:rPr>
        <w:t>2022</w:t>
      </w:r>
    </w:p>
    <w:p w:rsidR="000A0828" w:rsidRDefault="008354EC">
      <w:pPr>
        <w:pStyle w:val="Textoindependiente"/>
        <w:spacing w:line="237" w:lineRule="exact"/>
        <w:ind w:left="119"/>
        <w:jc w:val="both"/>
      </w:pPr>
      <w:r>
        <w:rPr>
          <w:b/>
        </w:rPr>
        <w:t>OBJETO:</w:t>
      </w:r>
      <w:r w:rsidR="006953F9">
        <w:rPr>
          <w:b/>
        </w:rPr>
        <w:t xml:space="preserve"> </w:t>
      </w:r>
      <w:r w:rsidR="00777797" w:rsidRPr="00777797">
        <w:t>Contratación del Servicio de Auditoria Externa (SAE) para ser aplicado a la auditoria de Gestión de Recursos Humanos, por el periodo 2022, según Ordenanza 8607/20, de la Municipalidad de Reconquista.</w:t>
      </w:r>
    </w:p>
    <w:p w:rsidR="000A0828" w:rsidRDefault="000A0828">
      <w:pPr>
        <w:pStyle w:val="Textoindependiente"/>
        <w:spacing w:before="4"/>
        <w:rPr>
          <w:sz w:val="19"/>
        </w:rPr>
      </w:pPr>
    </w:p>
    <w:p w:rsidR="000A0828" w:rsidRDefault="008354EC">
      <w:pPr>
        <w:pStyle w:val="Textoindependiente"/>
        <w:spacing w:line="278" w:lineRule="auto"/>
        <w:ind w:left="119" w:right="117"/>
        <w:jc w:val="both"/>
      </w:pPr>
      <w:r>
        <w:rPr>
          <w:b/>
        </w:rPr>
        <w:t xml:space="preserve">FECHA DE APERTURA: </w:t>
      </w:r>
      <w:r w:rsidR="00777797">
        <w:t>05</w:t>
      </w:r>
      <w:r>
        <w:t xml:space="preserve"> de </w:t>
      </w:r>
      <w:proofErr w:type="spellStart"/>
      <w:r w:rsidR="00777797">
        <w:t>Aagosto</w:t>
      </w:r>
      <w:proofErr w:type="spellEnd"/>
      <w:r>
        <w:t xml:space="preserve"> de 2022 a las 11.00 horas, en la Oficina de Legales, sito en Calle San</w:t>
      </w:r>
      <w:r>
        <w:rPr>
          <w:spacing w:val="1"/>
        </w:rPr>
        <w:t xml:space="preserve"> </w:t>
      </w:r>
      <w:r>
        <w:t>Martin</w:t>
      </w:r>
      <w:r>
        <w:rPr>
          <w:spacing w:val="-4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1077, Reconquista, Santas Fe.-</w:t>
      </w:r>
    </w:p>
    <w:p w:rsidR="000A0828" w:rsidRDefault="000A0828">
      <w:pPr>
        <w:pStyle w:val="Textoindependiente"/>
        <w:spacing w:before="2"/>
        <w:rPr>
          <w:sz w:val="16"/>
        </w:rPr>
      </w:pPr>
    </w:p>
    <w:p w:rsidR="000A0828" w:rsidRDefault="008354EC">
      <w:pPr>
        <w:spacing w:before="1"/>
        <w:ind w:left="119"/>
        <w:rPr>
          <w:sz w:val="20"/>
        </w:rPr>
      </w:pPr>
      <w:r>
        <w:rPr>
          <w:b/>
          <w:sz w:val="20"/>
        </w:rPr>
        <w:t>PRESUPUESTO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OFICIAL:</w:t>
      </w:r>
      <w:r>
        <w:rPr>
          <w:b/>
          <w:spacing w:val="-3"/>
          <w:sz w:val="20"/>
        </w:rPr>
        <w:t xml:space="preserve"> </w:t>
      </w:r>
      <w:r w:rsidR="00777797" w:rsidRPr="00777797">
        <w:rPr>
          <w:sz w:val="20"/>
        </w:rPr>
        <w:t>Ochocientos Cuarenta Mil Ciento Ochenta Con 00/100 ($840.180,00).-</w:t>
      </w:r>
    </w:p>
    <w:p w:rsidR="000A0828" w:rsidRDefault="000A0828">
      <w:pPr>
        <w:pStyle w:val="Textoindependiente"/>
        <w:spacing w:before="3"/>
        <w:rPr>
          <w:sz w:val="19"/>
        </w:rPr>
      </w:pPr>
    </w:p>
    <w:p w:rsidR="000A0828" w:rsidRDefault="008354EC">
      <w:pPr>
        <w:ind w:left="119"/>
        <w:rPr>
          <w:sz w:val="20"/>
        </w:rPr>
      </w:pPr>
      <w:r>
        <w:rPr>
          <w:b/>
          <w:sz w:val="20"/>
        </w:rPr>
        <w:t>VALOR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PLIEGO: </w:t>
      </w:r>
      <w:r w:rsidR="00777797" w:rsidRPr="00777797">
        <w:rPr>
          <w:sz w:val="20"/>
        </w:rPr>
        <w:t>$ 2.000,00 (Pesos Dos Mil con 00/100).-</w:t>
      </w:r>
    </w:p>
    <w:p w:rsidR="000A0828" w:rsidRDefault="000A0828">
      <w:pPr>
        <w:pStyle w:val="Textoindependiente"/>
        <w:spacing w:before="4"/>
        <w:rPr>
          <w:sz w:val="19"/>
        </w:rPr>
      </w:pPr>
    </w:p>
    <w:p w:rsidR="000A0828" w:rsidRDefault="008354EC" w:rsidP="00777797">
      <w:pPr>
        <w:ind w:left="119"/>
        <w:rPr>
          <w:sz w:val="19"/>
        </w:rPr>
      </w:pPr>
      <w:r>
        <w:rPr>
          <w:b/>
          <w:sz w:val="20"/>
        </w:rPr>
        <w:t>GARANTÍA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OFERTA:</w:t>
      </w:r>
      <w:r>
        <w:rPr>
          <w:b/>
          <w:spacing w:val="-2"/>
          <w:sz w:val="20"/>
        </w:rPr>
        <w:t xml:space="preserve"> </w:t>
      </w:r>
      <w:r w:rsidR="00777797" w:rsidRPr="00777797">
        <w:rPr>
          <w:sz w:val="20"/>
        </w:rPr>
        <w:t>Comprobante de garantía de oferta: equivalente al 1% del presupuesto oficial o de la oferta que efectué el oferente en el caso que la oferta fuere menor al presupuesto oficial. Si la oferta fuera mayor al presupuesto oficial podrá cumplimentarse al 1% de dicho presupuesto con cargo que dentro de las cuarenta y ocho horas de apertura de sobre cumplimente la reposición faltante para llegar al porcentual equivalente a la oferta formulada.-</w:t>
      </w:r>
    </w:p>
    <w:p w:rsidR="000A0828" w:rsidRDefault="008354EC">
      <w:pPr>
        <w:pStyle w:val="Textoindependiente"/>
        <w:spacing w:line="276" w:lineRule="auto"/>
        <w:ind w:left="119" w:right="113" w:firstLine="48"/>
        <w:jc w:val="both"/>
      </w:pPr>
      <w:r>
        <w:rPr>
          <w:b/>
        </w:rPr>
        <w:t>OBTENCION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PLIEGO:</w:t>
      </w:r>
      <w:r>
        <w:rPr>
          <w:b/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enlace: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https://reconquista.gob.ar/licitaciones</w:t>
        </w:r>
        <w:r>
          <w:t xml:space="preserve">, </w:t>
        </w:r>
      </w:hyperlink>
      <w:r>
        <w:t>o podrá retirarlos en el área de Licitaciones de la Municipalidad de</w:t>
      </w:r>
      <w:r>
        <w:rPr>
          <w:spacing w:val="1"/>
        </w:rPr>
        <w:t xml:space="preserve"> </w:t>
      </w:r>
      <w:r>
        <w:t>Reconquista todos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hábiles,</w:t>
      </w:r>
      <w:r>
        <w:rPr>
          <w:spacing w:val="-2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Junio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adquirirse</w:t>
      </w:r>
      <w:r>
        <w:rPr>
          <w:spacing w:val="-4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10.00 horas.-</w:t>
      </w:r>
    </w:p>
    <w:p w:rsidR="000A0828" w:rsidRDefault="000A0828">
      <w:pPr>
        <w:pStyle w:val="Textoindependiente"/>
        <w:spacing w:before="4"/>
        <w:rPr>
          <w:sz w:val="16"/>
        </w:rPr>
      </w:pPr>
    </w:p>
    <w:p w:rsidR="000A0828" w:rsidRDefault="008354EC">
      <w:pPr>
        <w:spacing w:before="1"/>
        <w:ind w:left="119"/>
        <w:rPr>
          <w:b/>
          <w:sz w:val="20"/>
        </w:rPr>
      </w:pPr>
      <w:r>
        <w:rPr>
          <w:b/>
          <w:sz w:val="20"/>
        </w:rPr>
        <w:t>CONSULTAS:</w:t>
      </w:r>
    </w:p>
    <w:p w:rsidR="000A0828" w:rsidRDefault="000A0828">
      <w:pPr>
        <w:pStyle w:val="Textoindependiente"/>
        <w:spacing w:before="8"/>
        <w:rPr>
          <w:b/>
          <w:sz w:val="19"/>
        </w:rPr>
      </w:pPr>
    </w:p>
    <w:p w:rsidR="000A0828" w:rsidRDefault="008354EC">
      <w:pPr>
        <w:pStyle w:val="Prrafodelista"/>
        <w:numPr>
          <w:ilvl w:val="0"/>
          <w:numId w:val="1"/>
        </w:numPr>
        <w:tabs>
          <w:tab w:val="left" w:pos="825"/>
          <w:tab w:val="left" w:pos="826"/>
        </w:tabs>
        <w:ind w:left="825"/>
        <w:rPr>
          <w:sz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2555240</wp:posOffset>
                </wp:positionH>
                <wp:positionV relativeFrom="paragraph">
                  <wp:posOffset>135890</wp:posOffset>
                </wp:positionV>
                <wp:extent cx="164973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7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B7A9D" id="Rectangle 2" o:spid="_x0000_s1026" style="position:absolute;margin-left:201.2pt;margin-top:10.7pt;width:129.9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" fillcolor="blue" stroked="f">
                <w10:wrap anchorx="page"/>
              </v:rect>
            </w:pict>
          </mc:Fallback>
        </mc:AlternateContent>
      </w:r>
      <w:r>
        <w:rPr>
          <w:sz w:val="20"/>
        </w:rPr>
        <w:t>Correo</w:t>
      </w:r>
      <w:r>
        <w:rPr>
          <w:spacing w:val="-8"/>
          <w:sz w:val="20"/>
        </w:rPr>
        <w:t xml:space="preserve"> </w:t>
      </w:r>
      <w:r>
        <w:rPr>
          <w:sz w:val="20"/>
        </w:rPr>
        <w:t>electrónico:</w:t>
      </w:r>
      <w:r>
        <w:rPr>
          <w:spacing w:val="-4"/>
          <w:sz w:val="20"/>
        </w:rPr>
        <w:t xml:space="preserve"> </w:t>
      </w:r>
      <w:hyperlink r:id="rId7">
        <w:r>
          <w:rPr>
            <w:color w:val="0000FF"/>
            <w:sz w:val="20"/>
          </w:rPr>
          <w:t>licitaciones@reconquista.gov.ar</w:t>
        </w:r>
      </w:hyperlink>
    </w:p>
    <w:p w:rsidR="000A0828" w:rsidRDefault="008354EC">
      <w:pPr>
        <w:pStyle w:val="Textoindependiente"/>
        <w:tabs>
          <w:tab w:val="left" w:pos="825"/>
        </w:tabs>
        <w:spacing w:before="35"/>
        <w:ind w:left="480"/>
      </w:pPr>
      <w:r>
        <w:t>-</w:t>
      </w:r>
      <w:r>
        <w:tab/>
        <w:t>-</w:t>
      </w:r>
      <w:r>
        <w:rPr>
          <w:spacing w:val="-1"/>
        </w:rPr>
        <w:t xml:space="preserve"> </w:t>
      </w:r>
      <w:r>
        <w:t>Teléfono:</w:t>
      </w:r>
      <w:r>
        <w:rPr>
          <w:spacing w:val="-2"/>
        </w:rPr>
        <w:t xml:space="preserve"> </w:t>
      </w:r>
      <w:r>
        <w:t>3482-472000,</w:t>
      </w:r>
      <w:r>
        <w:rPr>
          <w:spacing w:val="-3"/>
        </w:rPr>
        <w:t xml:space="preserve"> </w:t>
      </w:r>
      <w:r>
        <w:t>interno</w:t>
      </w:r>
      <w:r>
        <w:rPr>
          <w:spacing w:val="-6"/>
        </w:rPr>
        <w:t xml:space="preserve"> </w:t>
      </w:r>
      <w:r>
        <w:t>2031</w:t>
      </w:r>
    </w:p>
    <w:p w:rsidR="000A0828" w:rsidRDefault="008354EC">
      <w:pPr>
        <w:pStyle w:val="Prrafodelista"/>
        <w:numPr>
          <w:ilvl w:val="0"/>
          <w:numId w:val="1"/>
        </w:numPr>
        <w:tabs>
          <w:tab w:val="left" w:pos="825"/>
          <w:tab w:val="left" w:pos="826"/>
        </w:tabs>
        <w:spacing w:before="39" w:line="273" w:lineRule="auto"/>
        <w:ind w:right="120" w:hanging="360"/>
        <w:rPr>
          <w:sz w:val="20"/>
        </w:rPr>
      </w:pPr>
      <w:r>
        <w:rPr>
          <w:sz w:val="20"/>
        </w:rPr>
        <w:t>Dirección</w:t>
      </w:r>
      <w:r>
        <w:rPr>
          <w:spacing w:val="20"/>
          <w:sz w:val="20"/>
        </w:rPr>
        <w:t xml:space="preserve"> </w:t>
      </w:r>
      <w:r>
        <w:rPr>
          <w:sz w:val="20"/>
        </w:rPr>
        <w:t>AREA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LICITACIONES:</w:t>
      </w:r>
      <w:r>
        <w:rPr>
          <w:spacing w:val="23"/>
          <w:sz w:val="20"/>
        </w:rPr>
        <w:t xml:space="preserve"> </w:t>
      </w:r>
      <w:r>
        <w:rPr>
          <w:sz w:val="20"/>
        </w:rPr>
        <w:t>Calle</w:t>
      </w:r>
      <w:r>
        <w:rPr>
          <w:spacing w:val="21"/>
          <w:sz w:val="20"/>
        </w:rPr>
        <w:t xml:space="preserve"> </w:t>
      </w:r>
      <w:r>
        <w:rPr>
          <w:sz w:val="20"/>
        </w:rPr>
        <w:t>San</w:t>
      </w:r>
      <w:r>
        <w:rPr>
          <w:spacing w:val="15"/>
          <w:sz w:val="20"/>
        </w:rPr>
        <w:t xml:space="preserve"> </w:t>
      </w:r>
      <w:r>
        <w:rPr>
          <w:sz w:val="20"/>
        </w:rPr>
        <w:t>Martín</w:t>
      </w:r>
      <w:r>
        <w:rPr>
          <w:spacing w:val="19"/>
          <w:sz w:val="20"/>
        </w:rPr>
        <w:t xml:space="preserve"> </w:t>
      </w:r>
      <w:r>
        <w:rPr>
          <w:sz w:val="20"/>
        </w:rPr>
        <w:t>N°</w:t>
      </w:r>
      <w:r>
        <w:rPr>
          <w:spacing w:val="19"/>
          <w:sz w:val="20"/>
        </w:rPr>
        <w:t xml:space="preserve"> </w:t>
      </w:r>
      <w:r>
        <w:rPr>
          <w:sz w:val="20"/>
        </w:rPr>
        <w:t>1077,</w:t>
      </w:r>
      <w:r>
        <w:rPr>
          <w:spacing w:val="23"/>
          <w:sz w:val="20"/>
        </w:rPr>
        <w:t xml:space="preserve"> </w:t>
      </w:r>
      <w:r>
        <w:rPr>
          <w:sz w:val="20"/>
        </w:rPr>
        <w:t>Ciudad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Reconquista,</w:t>
      </w:r>
      <w:r>
        <w:rPr>
          <w:spacing w:val="18"/>
          <w:sz w:val="20"/>
        </w:rPr>
        <w:t xml:space="preserve"> </w:t>
      </w:r>
      <w:r>
        <w:rPr>
          <w:sz w:val="20"/>
        </w:rPr>
        <w:t>Provincia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-42"/>
          <w:sz w:val="20"/>
        </w:rPr>
        <w:t xml:space="preserve"> </w:t>
      </w:r>
      <w:r>
        <w:rPr>
          <w:sz w:val="20"/>
        </w:rPr>
        <w:t>Santa</w:t>
      </w:r>
      <w:r>
        <w:rPr>
          <w:spacing w:val="1"/>
          <w:sz w:val="20"/>
        </w:rPr>
        <w:t xml:space="preserve"> </w:t>
      </w:r>
      <w:r>
        <w:rPr>
          <w:sz w:val="20"/>
        </w:rPr>
        <w:t>Fe</w:t>
      </w:r>
    </w:p>
    <w:p w:rsidR="000A0828" w:rsidRDefault="000A0828">
      <w:pPr>
        <w:pStyle w:val="Textoindependiente"/>
        <w:spacing w:before="3"/>
        <w:rPr>
          <w:sz w:val="23"/>
        </w:rPr>
      </w:pPr>
    </w:p>
    <w:p w:rsidR="000A0828" w:rsidRDefault="008354EC">
      <w:pPr>
        <w:ind w:left="119"/>
        <w:rPr>
          <w:sz w:val="20"/>
        </w:rPr>
      </w:pPr>
      <w:r>
        <w:rPr>
          <w:b/>
          <w:sz w:val="20"/>
        </w:rPr>
        <w:t>PRESENTACIÓN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OFERTAS: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Hasta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 w:rsidR="00777797">
        <w:rPr>
          <w:sz w:val="20"/>
        </w:rPr>
        <w:t>05</w:t>
      </w:r>
      <w:r>
        <w:rPr>
          <w:sz w:val="20"/>
        </w:rPr>
        <w:t xml:space="preserve"> de</w:t>
      </w:r>
      <w:r>
        <w:rPr>
          <w:spacing w:val="-3"/>
          <w:sz w:val="20"/>
        </w:rPr>
        <w:t xml:space="preserve"> </w:t>
      </w:r>
      <w:r w:rsidR="00777797">
        <w:rPr>
          <w:sz w:val="20"/>
        </w:rPr>
        <w:t>Agosto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2022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10.30</w:t>
      </w:r>
      <w:r>
        <w:rPr>
          <w:spacing w:val="1"/>
          <w:sz w:val="20"/>
        </w:rPr>
        <w:t xml:space="preserve"> </w:t>
      </w:r>
      <w:r>
        <w:rPr>
          <w:sz w:val="20"/>
        </w:rPr>
        <w:t>horas.-</w:t>
      </w:r>
    </w:p>
    <w:sectPr w:rsidR="000A0828">
      <w:type w:val="continuous"/>
      <w:pgSz w:w="12240" w:h="15840"/>
      <w:pgMar w:top="10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85406"/>
    <w:multiLevelType w:val="hybridMultilevel"/>
    <w:tmpl w:val="746CECD0"/>
    <w:lvl w:ilvl="0" w:tplc="8CF073A2">
      <w:numFmt w:val="bullet"/>
      <w:lvlText w:val="-"/>
      <w:lvlJc w:val="left"/>
      <w:pPr>
        <w:ind w:left="840" w:hanging="346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AD04F55A">
      <w:numFmt w:val="bullet"/>
      <w:lvlText w:val="•"/>
      <w:lvlJc w:val="left"/>
      <w:pPr>
        <w:ind w:left="1664" w:hanging="346"/>
      </w:pPr>
      <w:rPr>
        <w:rFonts w:hint="default"/>
        <w:lang w:val="es-ES" w:eastAsia="en-US" w:bidi="ar-SA"/>
      </w:rPr>
    </w:lvl>
    <w:lvl w:ilvl="2" w:tplc="1976238A">
      <w:numFmt w:val="bullet"/>
      <w:lvlText w:val="•"/>
      <w:lvlJc w:val="left"/>
      <w:pPr>
        <w:ind w:left="2488" w:hanging="346"/>
      </w:pPr>
      <w:rPr>
        <w:rFonts w:hint="default"/>
        <w:lang w:val="es-ES" w:eastAsia="en-US" w:bidi="ar-SA"/>
      </w:rPr>
    </w:lvl>
    <w:lvl w:ilvl="3" w:tplc="CF1015F0">
      <w:numFmt w:val="bullet"/>
      <w:lvlText w:val="•"/>
      <w:lvlJc w:val="left"/>
      <w:pPr>
        <w:ind w:left="3312" w:hanging="346"/>
      </w:pPr>
      <w:rPr>
        <w:rFonts w:hint="default"/>
        <w:lang w:val="es-ES" w:eastAsia="en-US" w:bidi="ar-SA"/>
      </w:rPr>
    </w:lvl>
    <w:lvl w:ilvl="4" w:tplc="125A5472">
      <w:numFmt w:val="bullet"/>
      <w:lvlText w:val="•"/>
      <w:lvlJc w:val="left"/>
      <w:pPr>
        <w:ind w:left="4136" w:hanging="346"/>
      </w:pPr>
      <w:rPr>
        <w:rFonts w:hint="default"/>
        <w:lang w:val="es-ES" w:eastAsia="en-US" w:bidi="ar-SA"/>
      </w:rPr>
    </w:lvl>
    <w:lvl w:ilvl="5" w:tplc="22BA7B6A">
      <w:numFmt w:val="bullet"/>
      <w:lvlText w:val="•"/>
      <w:lvlJc w:val="left"/>
      <w:pPr>
        <w:ind w:left="4960" w:hanging="346"/>
      </w:pPr>
      <w:rPr>
        <w:rFonts w:hint="default"/>
        <w:lang w:val="es-ES" w:eastAsia="en-US" w:bidi="ar-SA"/>
      </w:rPr>
    </w:lvl>
    <w:lvl w:ilvl="6" w:tplc="32D2143C">
      <w:numFmt w:val="bullet"/>
      <w:lvlText w:val="•"/>
      <w:lvlJc w:val="left"/>
      <w:pPr>
        <w:ind w:left="5784" w:hanging="346"/>
      </w:pPr>
      <w:rPr>
        <w:rFonts w:hint="default"/>
        <w:lang w:val="es-ES" w:eastAsia="en-US" w:bidi="ar-SA"/>
      </w:rPr>
    </w:lvl>
    <w:lvl w:ilvl="7" w:tplc="B5DEB614">
      <w:numFmt w:val="bullet"/>
      <w:lvlText w:val="•"/>
      <w:lvlJc w:val="left"/>
      <w:pPr>
        <w:ind w:left="6608" w:hanging="346"/>
      </w:pPr>
      <w:rPr>
        <w:rFonts w:hint="default"/>
        <w:lang w:val="es-ES" w:eastAsia="en-US" w:bidi="ar-SA"/>
      </w:rPr>
    </w:lvl>
    <w:lvl w:ilvl="8" w:tplc="BE16C792">
      <w:numFmt w:val="bullet"/>
      <w:lvlText w:val="•"/>
      <w:lvlJc w:val="left"/>
      <w:pPr>
        <w:ind w:left="7432" w:hanging="34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28"/>
    <w:rsid w:val="000A0828"/>
    <w:rsid w:val="002D7CC3"/>
    <w:rsid w:val="006953F9"/>
    <w:rsid w:val="00777797"/>
    <w:rsid w:val="0083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1A5C4-416D-4CB9-B2D0-44C8995A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47" w:line="328" w:lineRule="exact"/>
      <w:ind w:left="2262" w:right="2271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2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iones@reconquista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conquista.gob.ar/licitacion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4</cp:revision>
  <cp:lastPrinted>2022-07-26T12:49:00Z</cp:lastPrinted>
  <dcterms:created xsi:type="dcterms:W3CDTF">2022-05-27T14:02:00Z</dcterms:created>
  <dcterms:modified xsi:type="dcterms:W3CDTF">2022-07-26T13:08:00Z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2022-05-27T00:00:00Z</vt:filetime>
  </property>
</Properties>
</file>